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38" w:rsidRDefault="00DD4BFA" w:rsidP="00B16DA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955415" cy="1297305"/>
            <wp:effectExtent l="19050" t="0" r="6985" b="0"/>
            <wp:docPr id="1" name="Picture 1" descr="C:\Documents and Settings\Andres Garcia\Escritorio\escudo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dres Garcia\Escritorio\escudo_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DA8" w:rsidRPr="000A3301" w:rsidRDefault="00B16DA8" w:rsidP="00B16DA8">
      <w:pPr>
        <w:jc w:val="center"/>
        <w:rPr>
          <w:rFonts w:ascii="Agfa Rotis Semisans Ex Bold" w:hAnsi="Agfa Rotis Semisans Ex Bold"/>
          <w:sz w:val="52"/>
        </w:rPr>
      </w:pPr>
      <w:r w:rsidRPr="000A3301">
        <w:rPr>
          <w:rFonts w:ascii="Agfa Rotis Semisans Ex Bold" w:hAnsi="Agfa Rotis Semisans Ex Bold"/>
          <w:sz w:val="52"/>
        </w:rPr>
        <w:t>Facultad de Ciencias</w:t>
      </w:r>
      <w:r w:rsidRPr="000A3301">
        <w:rPr>
          <w:rFonts w:ascii="Agfa Rotis Semisans Ex Bold" w:hAnsi="Agfa Rotis Semisans Ex Bold"/>
          <w:sz w:val="52"/>
        </w:rPr>
        <w:br/>
        <w:t>Departamento de Matemáticas</w:t>
      </w:r>
    </w:p>
    <w:p w:rsidR="00B16DA8" w:rsidRPr="000A3301" w:rsidRDefault="00B16DA8" w:rsidP="00B16DA8">
      <w:pPr>
        <w:jc w:val="center"/>
        <w:rPr>
          <w:rFonts w:ascii="Agfa Rotis Semisans" w:hAnsi="Agfa Rotis Semisans"/>
          <w:sz w:val="28"/>
        </w:rPr>
      </w:pPr>
      <w:r w:rsidRPr="000A3301">
        <w:rPr>
          <w:rFonts w:ascii="Agfa Rotis Semisans" w:hAnsi="Agfa Rotis Semisans"/>
          <w:sz w:val="28"/>
        </w:rPr>
        <w:t>Certifica que</w:t>
      </w:r>
    </w:p>
    <w:p w:rsidR="00B16DA8" w:rsidRPr="000A3301" w:rsidRDefault="00E42B8C" w:rsidP="00B16DA8">
      <w:pPr>
        <w:jc w:val="center"/>
        <w:rPr>
          <w:rFonts w:ascii="Agfa Rotis Semisans Ex Bold" w:hAnsi="Agfa Rotis Semisans Ex Bold"/>
          <w:sz w:val="52"/>
          <w:u w:val="single"/>
        </w:rPr>
      </w:pPr>
      <w:r>
        <w:rPr>
          <w:rFonts w:ascii="Agfa Rotis Semisans Ex Bold" w:hAnsi="Agfa Rotis Semisans Ex Bold"/>
          <w:sz w:val="52"/>
          <w:u w:val="single"/>
        </w:rPr>
        <w:fldChar w:fldCharType="begin"/>
      </w:r>
      <w:r w:rsidR="00E92B1E">
        <w:rPr>
          <w:rFonts w:ascii="Agfa Rotis Semisans Ex Bold" w:hAnsi="Agfa Rotis Semisans Ex Bold"/>
          <w:sz w:val="52"/>
          <w:u w:val="single"/>
        </w:rPr>
        <w:instrText xml:space="preserve"> MERGEFIELD Nombre </w:instrText>
      </w:r>
      <w:r>
        <w:rPr>
          <w:rFonts w:ascii="Agfa Rotis Semisans Ex Bold" w:hAnsi="Agfa Rotis Semisans Ex Bold"/>
          <w:sz w:val="52"/>
          <w:u w:val="single"/>
        </w:rPr>
        <w:fldChar w:fldCharType="separate"/>
      </w:r>
      <w:r w:rsidR="00261B3F" w:rsidRPr="008F686E">
        <w:rPr>
          <w:rFonts w:ascii="Agfa Rotis Semisans Ex Bold" w:hAnsi="Agfa Rotis Semisans Ex Bold"/>
          <w:noProof/>
          <w:sz w:val="52"/>
          <w:u w:val="single"/>
        </w:rPr>
        <w:t>Rosa Imelda Rueda Velásquez</w:t>
      </w:r>
      <w:r>
        <w:rPr>
          <w:rFonts w:ascii="Agfa Rotis Semisans Ex Bold" w:hAnsi="Agfa Rotis Semisans Ex Bold"/>
          <w:sz w:val="52"/>
          <w:u w:val="single"/>
        </w:rPr>
        <w:fldChar w:fldCharType="end"/>
      </w:r>
    </w:p>
    <w:p w:rsidR="00B16DA8" w:rsidRPr="000A3301" w:rsidRDefault="00B16DA8" w:rsidP="00B16DA8">
      <w:pPr>
        <w:jc w:val="center"/>
        <w:rPr>
          <w:rFonts w:ascii="Agfa Rotis Semisans" w:hAnsi="Agfa Rotis Semisans"/>
          <w:sz w:val="32"/>
        </w:rPr>
      </w:pPr>
      <w:r w:rsidRPr="000A3301">
        <w:rPr>
          <w:rFonts w:ascii="Agfa Rotis Semisans" w:hAnsi="Agfa Rotis Semisans"/>
          <w:sz w:val="32"/>
        </w:rPr>
        <w:t>Asistió al</w:t>
      </w:r>
    </w:p>
    <w:p w:rsidR="00BE0AE1" w:rsidRDefault="00272A4D" w:rsidP="00B16DA8">
      <w:pPr>
        <w:jc w:val="center"/>
        <w:rPr>
          <w:rFonts w:ascii="Agfa Rotis Semisans Ex Bold" w:hAnsi="Agfa Rotis Semisans Ex Bold"/>
          <w:sz w:val="52"/>
        </w:rPr>
      </w:pPr>
      <w:r>
        <w:rPr>
          <w:rFonts w:ascii="Agfa Rotis Semisans Ex Bold" w:hAnsi="Agfa Rotis Semisans Ex Bold"/>
          <w:sz w:val="52"/>
        </w:rPr>
        <w:t>Taller: Geometría Sub-</w:t>
      </w:r>
      <w:proofErr w:type="spellStart"/>
      <w:r>
        <w:rPr>
          <w:rFonts w:ascii="Agfa Rotis Semisans Ex Bold" w:hAnsi="Agfa Rotis Semisans Ex Bold"/>
          <w:sz w:val="52"/>
        </w:rPr>
        <w:t>Riemanniana</w:t>
      </w:r>
      <w:proofErr w:type="spellEnd"/>
      <w:r w:rsidR="00BA5323">
        <w:rPr>
          <w:rFonts w:ascii="Agfa Rotis Semisans Ex Bold" w:hAnsi="Agfa Rotis Semisans Ex Bold"/>
          <w:sz w:val="52"/>
        </w:rPr>
        <w:t xml:space="preserve"> y</w:t>
      </w:r>
    </w:p>
    <w:p w:rsidR="00272A4D" w:rsidRPr="000A3301" w:rsidRDefault="00272A4D" w:rsidP="00B16DA8">
      <w:pPr>
        <w:jc w:val="center"/>
        <w:rPr>
          <w:rFonts w:ascii="Agfa Rotis Semisans Ex Bold" w:hAnsi="Agfa Rotis Semisans Ex Bold"/>
          <w:sz w:val="52"/>
        </w:rPr>
      </w:pPr>
      <w:r>
        <w:rPr>
          <w:rFonts w:ascii="Agfa Rotis Semisans Ex Bold" w:hAnsi="Agfa Rotis Semisans Ex Bold"/>
          <w:sz w:val="52"/>
        </w:rPr>
        <w:t xml:space="preserve">Operadores de </w:t>
      </w:r>
      <w:proofErr w:type="spellStart"/>
      <w:r>
        <w:rPr>
          <w:rFonts w:ascii="Agfa Rotis Semisans Ex Bold" w:hAnsi="Agfa Rotis Semisans Ex Bold"/>
          <w:sz w:val="52"/>
        </w:rPr>
        <w:t>Dirac</w:t>
      </w:r>
      <w:proofErr w:type="spellEnd"/>
      <w:r>
        <w:rPr>
          <w:rFonts w:ascii="Agfa Rotis Semisans Ex Bold" w:hAnsi="Agfa Rotis Semisans Ex Bold"/>
          <w:sz w:val="52"/>
        </w:rPr>
        <w:t xml:space="preserve"> en espacio-tiempo curvo</w:t>
      </w:r>
    </w:p>
    <w:p w:rsidR="00BE0AE1" w:rsidRDefault="00272A4D" w:rsidP="00E92B1E">
      <w:pPr>
        <w:jc w:val="center"/>
        <w:rPr>
          <w:rFonts w:ascii="Agfa Rotis Semisans" w:hAnsi="Agfa Rotis Semisans"/>
          <w:sz w:val="28"/>
        </w:rPr>
      </w:pPr>
      <w:r>
        <w:rPr>
          <w:rFonts w:ascii="Agfa Rotis Semisans" w:hAnsi="Agfa Rotis Semisans"/>
          <w:sz w:val="28"/>
        </w:rPr>
        <w:t>Realizado en las instalaciones de la Universidad de los Andes, Bogotá D.C. Colombia</w:t>
      </w:r>
      <w:r w:rsidR="000A3301">
        <w:rPr>
          <w:rFonts w:ascii="Agfa Rotis Semisans" w:hAnsi="Agfa Rotis Semisans"/>
          <w:sz w:val="28"/>
        </w:rPr>
        <w:t xml:space="preserve">  </w:t>
      </w:r>
      <w:r w:rsidR="000A3301">
        <w:rPr>
          <w:rFonts w:ascii="Agfa Rotis Semisans" w:hAnsi="Agfa Rotis Semisans"/>
          <w:sz w:val="28"/>
        </w:rPr>
        <w:br/>
      </w:r>
      <w:r w:rsidR="00BE0AE1" w:rsidRPr="00BE0AE1">
        <w:rPr>
          <w:rFonts w:ascii="Agfa Rotis Semisans" w:hAnsi="Agfa Rotis Semisans"/>
          <w:sz w:val="28"/>
        </w:rPr>
        <w:t xml:space="preserve">entre </w:t>
      </w:r>
      <w:r>
        <w:rPr>
          <w:rFonts w:ascii="Agfa Rotis Semisans" w:hAnsi="Agfa Rotis Semisans"/>
          <w:sz w:val="28"/>
        </w:rPr>
        <w:t xml:space="preserve"> el 24 y el 28 de Septiembre de</w:t>
      </w:r>
      <w:r w:rsidR="00AE3FAF">
        <w:rPr>
          <w:rFonts w:ascii="Agfa Rotis Semisans" w:hAnsi="Agfa Rotis Semisans"/>
          <w:sz w:val="28"/>
        </w:rPr>
        <w:t xml:space="preserve"> 2007</w:t>
      </w:r>
      <w:r w:rsidR="00BE0AE1">
        <w:rPr>
          <w:rFonts w:ascii="Agfa Rotis Semisans" w:hAnsi="Agfa Rotis Semisans"/>
          <w:sz w:val="28"/>
        </w:rPr>
        <w:t>.</w:t>
      </w:r>
    </w:p>
    <w:p w:rsidR="00BE0AE1" w:rsidRDefault="00BE0AE1" w:rsidP="00B16DA8">
      <w:pPr>
        <w:jc w:val="center"/>
        <w:rPr>
          <w:rFonts w:ascii="Agfa Rotis Semisans" w:hAnsi="Agfa Rotis Semisans"/>
          <w:sz w:val="28"/>
        </w:rPr>
      </w:pPr>
    </w:p>
    <w:p w:rsidR="00BE0AE1" w:rsidRPr="00BE0AE1" w:rsidRDefault="00E42B8C" w:rsidP="00BE0AE1">
      <w:pPr>
        <w:rPr>
          <w:rFonts w:ascii="Agfa Rotis Semisans" w:hAnsi="Agfa Rotis Semisans"/>
          <w:sz w:val="28"/>
        </w:rPr>
      </w:pPr>
      <w:r>
        <w:rPr>
          <w:rFonts w:ascii="Agfa Rotis Semisans" w:hAnsi="Agfa Rotis Semisans"/>
          <w:noProof/>
          <w:sz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5.35pt;margin-top:21.2pt;width:150.75pt;height:0;z-index:251657216" o:connectortype="straight"/>
        </w:pict>
      </w:r>
      <w:r>
        <w:rPr>
          <w:rFonts w:ascii="Agfa Rotis Semisans" w:hAnsi="Agfa Rotis Semisans"/>
          <w:noProof/>
          <w:sz w:val="28"/>
          <w:lang w:eastAsia="es-ES"/>
        </w:rPr>
        <w:pict>
          <v:shape id="_x0000_s1027" type="#_x0000_t32" style="position:absolute;margin-left:517.2pt;margin-top:21.2pt;width:150.75pt;height:0;z-index:251658240" o:connectortype="straight"/>
        </w:pict>
      </w:r>
    </w:p>
    <w:p w:rsidR="00B16DA8" w:rsidRPr="00B16DA8" w:rsidRDefault="00BE0AE1" w:rsidP="000A3301">
      <w:pPr>
        <w:rPr>
          <w:rFonts w:ascii="Agfa Rotis Semisans Ex Bold" w:hAnsi="Agfa Rotis Semisans Ex Bold"/>
          <w:sz w:val="40"/>
        </w:rPr>
      </w:pPr>
      <w:r>
        <w:rPr>
          <w:rFonts w:ascii="Agfa Rotis Semisans Ex Bold" w:hAnsi="Agfa Rotis Semisans Ex Bold"/>
          <w:szCs w:val="28"/>
        </w:rPr>
        <w:t xml:space="preserve">        </w:t>
      </w:r>
      <w:r w:rsidR="000A3301">
        <w:rPr>
          <w:rFonts w:ascii="Agfa Rotis Semisans Ex Bold" w:hAnsi="Agfa Rotis Semisans Ex Bold"/>
          <w:szCs w:val="28"/>
        </w:rPr>
        <w:t xml:space="preserve">       </w:t>
      </w:r>
      <w:r w:rsidR="00595272">
        <w:rPr>
          <w:rFonts w:ascii="Agfa Rotis Semisans Ex Bold" w:hAnsi="Agfa Rotis Semisans Ex Bold"/>
          <w:sz w:val="28"/>
          <w:szCs w:val="28"/>
        </w:rPr>
        <w:t>ALEXANDER CARDONA G.</w:t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  <w:t xml:space="preserve">             </w:t>
      </w:r>
      <w:r w:rsidR="00595272">
        <w:rPr>
          <w:rFonts w:ascii="Agfa Rotis Semisans Ex Bold" w:hAnsi="Agfa Rotis Semisans Ex Bold"/>
          <w:sz w:val="28"/>
          <w:szCs w:val="28"/>
        </w:rPr>
        <w:t xml:space="preserve">                                               JOSE R. ARTEAGA B.</w:t>
      </w:r>
      <w:r w:rsidRPr="000A3301">
        <w:rPr>
          <w:rFonts w:ascii="Agfa Rotis Semisans Ex Bold" w:hAnsi="Agfa Rotis Semisans Ex Bold"/>
          <w:sz w:val="28"/>
          <w:szCs w:val="28"/>
        </w:rPr>
        <w:br/>
      </w:r>
      <w:r w:rsidR="00595272">
        <w:rPr>
          <w:rFonts w:ascii="Agfa Rotis Semisans Ex Bold" w:hAnsi="Agfa Rotis Semisans Ex Bold"/>
          <w:sz w:val="28"/>
          <w:szCs w:val="28"/>
        </w:rPr>
        <w:t xml:space="preserve">  </w:t>
      </w:r>
      <w:r w:rsidRPr="000A3301">
        <w:rPr>
          <w:rFonts w:ascii="Agfa Rotis Semisans Ex Bold" w:hAnsi="Agfa Rotis Semisans Ex Bold"/>
          <w:sz w:val="28"/>
          <w:szCs w:val="28"/>
        </w:rPr>
        <w:t xml:space="preserve">      </w:t>
      </w:r>
      <w:r w:rsidR="000A3301">
        <w:rPr>
          <w:rFonts w:ascii="Agfa Rotis Semisans Ex Bold" w:hAnsi="Agfa Rotis Semisans Ex Bold"/>
          <w:sz w:val="28"/>
          <w:szCs w:val="28"/>
        </w:rPr>
        <w:t xml:space="preserve">   </w:t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</w:r>
      <w:r w:rsidR="00272A4D">
        <w:rPr>
          <w:rFonts w:ascii="Agfa Rotis Semisans Ex Bold" w:hAnsi="Agfa Rotis Semisans Ex Bold"/>
          <w:sz w:val="28"/>
          <w:szCs w:val="28"/>
        </w:rPr>
        <w:tab/>
        <w:t>Grupo de Análisis Geométrico y Aplicaciones</w:t>
      </w:r>
    </w:p>
    <w:sectPr w:rsidR="00B16DA8" w:rsidRPr="00B16DA8" w:rsidSect="00BE0AE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fa Rotis Semisans Ex Bold">
    <w:altName w:val="Franklin Gothic Demi"/>
    <w:charset w:val="00"/>
    <w:family w:val="swiss"/>
    <w:pitch w:val="variable"/>
    <w:sig w:usb0="00000001" w:usb1="00000000" w:usb2="00000000" w:usb3="00000000" w:csb0="00000013" w:csb1="00000000"/>
  </w:font>
  <w:font w:name="Agfa Rotis Semisans">
    <w:altName w:val="Corbe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6DA8"/>
    <w:rsid w:val="00023D32"/>
    <w:rsid w:val="000A3301"/>
    <w:rsid w:val="00160919"/>
    <w:rsid w:val="00261B3F"/>
    <w:rsid w:val="00272A4D"/>
    <w:rsid w:val="00285005"/>
    <w:rsid w:val="003754B4"/>
    <w:rsid w:val="00595272"/>
    <w:rsid w:val="009B43C5"/>
    <w:rsid w:val="00AE3FAF"/>
    <w:rsid w:val="00B16DA8"/>
    <w:rsid w:val="00BA5323"/>
    <w:rsid w:val="00BE0AE1"/>
    <w:rsid w:val="00D46638"/>
    <w:rsid w:val="00DD4BFA"/>
    <w:rsid w:val="00DF4556"/>
    <w:rsid w:val="00E42B8C"/>
    <w:rsid w:val="00E92B1E"/>
    <w:rsid w:val="00EE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3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ED6EF6-6C43-4704-8214-A1BF556A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Hernán García Pérez</dc:creator>
  <cp:keywords/>
  <dc:description/>
  <cp:lastModifiedBy>Matematicas</cp:lastModifiedBy>
  <cp:revision>7</cp:revision>
  <cp:lastPrinted>2007-08-22T22:01:00Z</cp:lastPrinted>
  <dcterms:created xsi:type="dcterms:W3CDTF">2007-09-06T20:10:00Z</dcterms:created>
  <dcterms:modified xsi:type="dcterms:W3CDTF">2007-09-07T14:57:00Z</dcterms:modified>
</cp:coreProperties>
</file>